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HostTable-Borderless"/>
        <w:tblpPr w:leftFromText="180" w:rightFromText="180" w:vertAnchor="text" w:horzAnchor="page" w:tblpX="721" w:tblpY="-219"/>
        <w:tblW w:w="0" w:type="auto"/>
        <w:tblLayout w:type="fixed"/>
        <w:tblLook w:val="04A0"/>
      </w:tblPr>
      <w:tblGrid>
        <w:gridCol w:w="5130"/>
        <w:gridCol w:w="270"/>
        <w:gridCol w:w="5400"/>
      </w:tblGrid>
      <w:tr w:rsidR="004864DF">
        <w:tc>
          <w:tcPr>
            <w:tcW w:w="5130" w:type="dxa"/>
          </w:tcPr>
          <w:tbl>
            <w:tblPr>
              <w:tblStyle w:val="BodyTable"/>
              <w:tblW w:w="0" w:type="auto"/>
              <w:tblLayout w:type="fixed"/>
              <w:tblLook w:val="04A0"/>
            </w:tblPr>
            <w:tblGrid>
              <w:gridCol w:w="1350"/>
              <w:gridCol w:w="5745"/>
            </w:tblGrid>
            <w:tr w:rsidR="004864DF">
              <w:trPr>
                <w:trHeight w:val="356"/>
              </w:trPr>
              <w:tc>
                <w:tcPr>
                  <w:tcW w:w="1350" w:type="dxa"/>
                </w:tcPr>
                <w:p w:rsidR="004864DF" w:rsidRDefault="004864DF" w:rsidP="004864DF">
                  <w:pPr>
                    <w:pStyle w:val="TableHeadingLeft"/>
                    <w:framePr w:hSpace="180" w:wrap="around" w:vAnchor="text" w:hAnchor="page" w:x="721" w:y="-219"/>
                  </w:pPr>
                  <w:r>
                    <w:t>Name</w:t>
                  </w:r>
                </w:p>
              </w:tc>
              <w:tc>
                <w:tcPr>
                  <w:tcW w:w="5745" w:type="dxa"/>
                </w:tcPr>
                <w:p w:rsidR="004864DF" w:rsidRDefault="004864DF" w:rsidP="004864DF">
                  <w:pPr>
                    <w:pStyle w:val="BodyText"/>
                    <w:framePr w:hSpace="180" w:wrap="around" w:vAnchor="text" w:hAnchor="page" w:x="721" w:y="-219"/>
                  </w:pPr>
                </w:p>
              </w:tc>
            </w:tr>
            <w:tr w:rsidR="004864DF">
              <w:trPr>
                <w:trHeight w:val="815"/>
              </w:trPr>
              <w:tc>
                <w:tcPr>
                  <w:tcW w:w="1350" w:type="dxa"/>
                </w:tcPr>
                <w:p w:rsidR="00064A78" w:rsidRDefault="00064A78" w:rsidP="004864DF">
                  <w:pPr>
                    <w:pStyle w:val="TableHeadingLeft"/>
                    <w:framePr w:hSpace="180" w:wrap="around" w:vAnchor="text" w:hAnchor="page" w:x="721" w:y="-219"/>
                  </w:pPr>
                  <w:r>
                    <w:t xml:space="preserve">Phone </w:t>
                  </w:r>
                </w:p>
                <w:p w:rsidR="004864DF" w:rsidRDefault="004864DF" w:rsidP="004864DF">
                  <w:pPr>
                    <w:pStyle w:val="TableHeadingLeft"/>
                    <w:framePr w:hSpace="180" w:wrap="around" w:vAnchor="text" w:hAnchor="page" w:x="721" w:y="-219"/>
                  </w:pPr>
                  <w:r>
                    <w:t>Email</w:t>
                  </w:r>
                </w:p>
              </w:tc>
              <w:tc>
                <w:tcPr>
                  <w:tcW w:w="5745" w:type="dxa"/>
                </w:tcPr>
                <w:p w:rsidR="004864DF" w:rsidRDefault="004864DF" w:rsidP="004864DF">
                  <w:pPr>
                    <w:pStyle w:val="BodyText"/>
                    <w:framePr w:hSpace="180" w:wrap="around" w:vAnchor="text" w:hAnchor="page" w:x="721" w:y="-219"/>
                  </w:pPr>
                </w:p>
              </w:tc>
            </w:tr>
          </w:tbl>
          <w:p w:rsidR="004864DF" w:rsidRDefault="004864DF" w:rsidP="004864DF"/>
        </w:tc>
        <w:tc>
          <w:tcPr>
            <w:tcW w:w="270" w:type="dxa"/>
          </w:tcPr>
          <w:p w:rsidR="004864DF" w:rsidRDefault="004864DF" w:rsidP="004864DF">
            <w:pPr>
              <w:pStyle w:val="TableHeadingLeft"/>
            </w:pPr>
          </w:p>
        </w:tc>
        <w:tc>
          <w:tcPr>
            <w:tcW w:w="5400" w:type="dxa"/>
          </w:tcPr>
          <w:tbl>
            <w:tblPr>
              <w:tblStyle w:val="BodyTable"/>
              <w:tblW w:w="10710" w:type="dxa"/>
              <w:tblLayout w:type="fixed"/>
              <w:tblLook w:val="04A0"/>
            </w:tblPr>
            <w:tblGrid>
              <w:gridCol w:w="2701"/>
              <w:gridCol w:w="8009"/>
            </w:tblGrid>
            <w:tr w:rsidR="004864DF">
              <w:tc>
                <w:tcPr>
                  <w:tcW w:w="1261" w:type="pct"/>
                </w:tcPr>
                <w:p w:rsidR="004864DF" w:rsidRDefault="004864DF" w:rsidP="004864DF">
                  <w:pPr>
                    <w:pStyle w:val="TableHeadingLeft"/>
                    <w:framePr w:hSpace="180" w:wrap="around" w:vAnchor="text" w:hAnchor="page" w:x="721" w:y="-219"/>
                  </w:pPr>
                  <w:r>
                    <w:t>Bill To:</w:t>
                  </w:r>
                </w:p>
              </w:tc>
              <w:tc>
                <w:tcPr>
                  <w:tcW w:w="3739" w:type="pct"/>
                </w:tcPr>
                <w:p w:rsidR="004864DF" w:rsidRDefault="004864DF" w:rsidP="004864DF">
                  <w:pPr>
                    <w:pStyle w:val="TableHeadingLeft"/>
                    <w:framePr w:hSpace="180" w:wrap="around" w:vAnchor="text" w:hAnchor="page" w:x="721" w:y="-219"/>
                  </w:pPr>
                  <w:r>
                    <w:t>Ship To:</w:t>
                  </w:r>
                </w:p>
              </w:tc>
            </w:tr>
            <w:tr w:rsidR="004864DF">
              <w:trPr>
                <w:trHeight w:val="1053"/>
              </w:trPr>
              <w:tc>
                <w:tcPr>
                  <w:tcW w:w="1261" w:type="pct"/>
                </w:tcPr>
                <w:p w:rsidR="004864DF" w:rsidRDefault="004864DF" w:rsidP="004864DF">
                  <w:pPr>
                    <w:pStyle w:val="TableHeadingSmall"/>
                    <w:framePr w:hSpace="180" w:wrap="around" w:vAnchor="text" w:hAnchor="page" w:x="721" w:y="-219"/>
                  </w:pPr>
                </w:p>
              </w:tc>
              <w:tc>
                <w:tcPr>
                  <w:tcW w:w="3739" w:type="pct"/>
                </w:tcPr>
                <w:p w:rsidR="004864DF" w:rsidRDefault="004864DF" w:rsidP="004864DF">
                  <w:pPr>
                    <w:pStyle w:val="TableHeadingSmall"/>
                    <w:framePr w:hSpace="180" w:wrap="around" w:vAnchor="text" w:hAnchor="page" w:x="721" w:y="-219"/>
                  </w:pPr>
                </w:p>
              </w:tc>
            </w:tr>
          </w:tbl>
          <w:p w:rsidR="004864DF" w:rsidRDefault="004864DF" w:rsidP="004864DF"/>
        </w:tc>
      </w:tr>
    </w:tbl>
    <w:tbl>
      <w:tblPr>
        <w:tblStyle w:val="InvoiceTable"/>
        <w:tblpPr w:leftFromText="180" w:rightFromText="180" w:vertAnchor="text" w:horzAnchor="page" w:tblpX="793" w:tblpY="1062"/>
        <w:tblW w:w="5000" w:type="pct"/>
        <w:tblInd w:w="0" w:type="dxa"/>
        <w:tblLayout w:type="fixed"/>
        <w:tblLook w:val="04A0"/>
      </w:tblPr>
      <w:tblGrid>
        <w:gridCol w:w="898"/>
        <w:gridCol w:w="1262"/>
        <w:gridCol w:w="2970"/>
        <w:gridCol w:w="1710"/>
        <w:gridCol w:w="1800"/>
        <w:gridCol w:w="2304"/>
      </w:tblGrid>
      <w:tr w:rsidR="004864DF">
        <w:trPr>
          <w:cnfStyle w:val="100000000000"/>
          <w:trHeight w:val="333"/>
        </w:trPr>
        <w:tc>
          <w:tcPr>
            <w:tcW w:w="898" w:type="dxa"/>
          </w:tcPr>
          <w:p w:rsidR="004864DF" w:rsidRDefault="004864DF" w:rsidP="004864DF">
            <w:pPr>
              <w:pStyle w:val="TableHeadingCenter"/>
            </w:pPr>
            <w:r>
              <w:t>Quantity</w:t>
            </w:r>
          </w:p>
        </w:tc>
        <w:tc>
          <w:tcPr>
            <w:tcW w:w="1262" w:type="dxa"/>
          </w:tcPr>
          <w:p w:rsidR="004864DF" w:rsidRDefault="004864DF" w:rsidP="004864DF">
            <w:pPr>
              <w:pStyle w:val="TableHeadingCenter"/>
            </w:pPr>
            <w:r>
              <w:t>Item</w:t>
            </w:r>
          </w:p>
        </w:tc>
        <w:tc>
          <w:tcPr>
            <w:tcW w:w="2970" w:type="dxa"/>
          </w:tcPr>
          <w:p w:rsidR="004864DF" w:rsidRDefault="004864DF" w:rsidP="004864DF">
            <w:pPr>
              <w:pStyle w:val="TableHeadingCenter"/>
            </w:pPr>
            <w:r>
              <w:t>Item Name</w:t>
            </w:r>
          </w:p>
        </w:tc>
        <w:tc>
          <w:tcPr>
            <w:tcW w:w="1710" w:type="dxa"/>
          </w:tcPr>
          <w:p w:rsidR="004864DF" w:rsidRDefault="004864DF" w:rsidP="004864DF">
            <w:pPr>
              <w:pStyle w:val="TableHeadingCenter"/>
            </w:pPr>
            <w:r>
              <w:t>Point / Angle</w:t>
            </w:r>
          </w:p>
        </w:tc>
        <w:tc>
          <w:tcPr>
            <w:tcW w:w="1800" w:type="dxa"/>
          </w:tcPr>
          <w:p w:rsidR="004864DF" w:rsidRDefault="004864DF" w:rsidP="004864DF">
            <w:pPr>
              <w:pStyle w:val="TableHeadingCenter"/>
            </w:pPr>
            <w:r>
              <w:t>Size / Length</w:t>
            </w:r>
          </w:p>
        </w:tc>
        <w:tc>
          <w:tcPr>
            <w:tcW w:w="2304" w:type="dxa"/>
          </w:tcPr>
          <w:p w:rsidR="004864DF" w:rsidRDefault="00064A78" w:rsidP="004864DF">
            <w:pPr>
              <w:pStyle w:val="TableHeadingCenter"/>
            </w:pPr>
            <w:r>
              <w:t xml:space="preserve">Your Design </w:t>
            </w:r>
            <w:r w:rsidR="004864DF">
              <w:t>Customization</w:t>
            </w:r>
          </w:p>
        </w:tc>
      </w:tr>
      <w:tr w:rsidR="004864DF">
        <w:trPr>
          <w:trHeight w:val="346"/>
        </w:trPr>
        <w:tc>
          <w:tcPr>
            <w:tcW w:w="898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SBLKSF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Bittergame LK complete set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Full Drop</w:t>
            </w: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1-15</w:t>
            </w:r>
          </w:p>
        </w:tc>
        <w:tc>
          <w:tcPr>
            <w:tcW w:w="2304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SBLKSL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LK complete set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Low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1-15</w:t>
            </w: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SBLKSM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Bittergame LK complete set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Medium</w:t>
            </w: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1-15</w:t>
            </w:r>
          </w:p>
        </w:tc>
        <w:tc>
          <w:tcPr>
            <w:tcW w:w="2304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SBLKSH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LK complete set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High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1-15</w:t>
            </w: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</w:tcPr>
          <w:p w:rsidR="004864DF" w:rsidRDefault="004864DF" w:rsidP="007150BD">
            <w:pPr>
              <w:pStyle w:val="BodyTextCenter"/>
              <w:jc w:val="left"/>
            </w:pPr>
          </w:p>
        </w:tc>
        <w:tc>
          <w:tcPr>
            <w:tcW w:w="1262" w:type="dxa"/>
          </w:tcPr>
          <w:p w:rsidR="004864DF" w:rsidRDefault="004864DF" w:rsidP="004864DF">
            <w:pPr>
              <w:pStyle w:val="BodyText"/>
            </w:pPr>
            <w:r>
              <w:t>SBLHPF</w:t>
            </w:r>
          </w:p>
        </w:tc>
        <w:tc>
          <w:tcPr>
            <w:tcW w:w="2970" w:type="dxa"/>
          </w:tcPr>
          <w:p w:rsidR="004864DF" w:rsidRDefault="004864DF" w:rsidP="004864DF">
            <w:pPr>
              <w:pStyle w:val="BodyText"/>
            </w:pPr>
            <w:r>
              <w:t>Bittergame LH piece</w:t>
            </w:r>
          </w:p>
        </w:tc>
        <w:tc>
          <w:tcPr>
            <w:tcW w:w="1710" w:type="dxa"/>
          </w:tcPr>
          <w:p w:rsidR="004864DF" w:rsidRDefault="004864DF" w:rsidP="004864DF">
            <w:pPr>
              <w:pStyle w:val="BodyTextCenter"/>
            </w:pPr>
            <w:r>
              <w:t>Full Drop</w:t>
            </w:r>
          </w:p>
        </w:tc>
        <w:tc>
          <w:tcPr>
            <w:tcW w:w="1800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</w:tcPr>
          <w:p w:rsidR="004864DF" w:rsidRDefault="004864DF" w:rsidP="004864DF">
            <w:pPr>
              <w:pStyle w:val="BodyText"/>
            </w:pPr>
            <w:r>
              <w:t>SBSKPF</w:t>
            </w:r>
          </w:p>
        </w:tc>
        <w:tc>
          <w:tcPr>
            <w:tcW w:w="2970" w:type="dxa"/>
          </w:tcPr>
          <w:p w:rsidR="004864DF" w:rsidRDefault="004864DF" w:rsidP="004864DF">
            <w:pPr>
              <w:pStyle w:val="BodyText"/>
            </w:pPr>
            <w:r>
              <w:t>Bittergame SK piece</w:t>
            </w:r>
          </w:p>
        </w:tc>
        <w:tc>
          <w:tcPr>
            <w:tcW w:w="1710" w:type="dxa"/>
          </w:tcPr>
          <w:p w:rsidR="004864DF" w:rsidRDefault="004864DF" w:rsidP="004864DF">
            <w:pPr>
              <w:pStyle w:val="BodyTextCenter"/>
            </w:pPr>
            <w:r>
              <w:t>Full Drop</w:t>
            </w:r>
          </w:p>
        </w:tc>
        <w:tc>
          <w:tcPr>
            <w:tcW w:w="1800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SBLKPF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Bittergame LK piece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Full Drop</w:t>
            </w: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SBLHPL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LH piece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Low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SBSKPL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SK piece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Low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SBLKPL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LK piece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Low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</w:tcPr>
          <w:p w:rsidR="004864DF" w:rsidRDefault="004864DF" w:rsidP="004864DF">
            <w:pPr>
              <w:pStyle w:val="BodyText"/>
            </w:pPr>
            <w:r>
              <w:t>SBLHPM</w:t>
            </w:r>
          </w:p>
        </w:tc>
        <w:tc>
          <w:tcPr>
            <w:tcW w:w="2970" w:type="dxa"/>
          </w:tcPr>
          <w:p w:rsidR="004864DF" w:rsidRDefault="004864DF" w:rsidP="004864DF">
            <w:pPr>
              <w:pStyle w:val="BodyText"/>
            </w:pPr>
            <w:r>
              <w:t>Bittergame LH piece</w:t>
            </w:r>
          </w:p>
        </w:tc>
        <w:tc>
          <w:tcPr>
            <w:tcW w:w="1710" w:type="dxa"/>
          </w:tcPr>
          <w:p w:rsidR="004864DF" w:rsidRDefault="004864DF" w:rsidP="004864DF">
            <w:pPr>
              <w:pStyle w:val="BodyTextCenter"/>
            </w:pPr>
            <w:r>
              <w:t>Medium</w:t>
            </w:r>
          </w:p>
        </w:tc>
        <w:tc>
          <w:tcPr>
            <w:tcW w:w="1800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</w:tcPr>
          <w:p w:rsidR="004864DF" w:rsidRDefault="004864DF" w:rsidP="004864DF">
            <w:pPr>
              <w:pStyle w:val="BodyText"/>
            </w:pPr>
            <w:r>
              <w:t>SBSKPM</w:t>
            </w:r>
          </w:p>
        </w:tc>
        <w:tc>
          <w:tcPr>
            <w:tcW w:w="2970" w:type="dxa"/>
          </w:tcPr>
          <w:p w:rsidR="004864DF" w:rsidRDefault="004864DF" w:rsidP="004864DF">
            <w:pPr>
              <w:pStyle w:val="BodyText"/>
            </w:pPr>
            <w:r>
              <w:t>Bittergame SK piece</w:t>
            </w:r>
          </w:p>
        </w:tc>
        <w:tc>
          <w:tcPr>
            <w:tcW w:w="1710" w:type="dxa"/>
          </w:tcPr>
          <w:p w:rsidR="004864DF" w:rsidRDefault="004864DF" w:rsidP="004864DF">
            <w:pPr>
              <w:pStyle w:val="BodyTextCenter"/>
            </w:pPr>
            <w:r>
              <w:t>Medium</w:t>
            </w:r>
          </w:p>
        </w:tc>
        <w:tc>
          <w:tcPr>
            <w:tcW w:w="1800" w:type="dxa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SBLKPM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"/>
            </w:pPr>
            <w:r>
              <w:t>Bittergame LK piece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  <w:r>
              <w:t>Medium</w:t>
            </w: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tcBorders>
              <w:bottom w:val="single" w:sz="4" w:space="0" w:color="A6A6A6" w:themeColor="background1" w:themeShade="A6"/>
            </w:tcBorders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SBLHPH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LH piece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High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>
        <w:trPr>
          <w:trHeight w:val="346"/>
        </w:trPr>
        <w:tc>
          <w:tcPr>
            <w:tcW w:w="898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SBSKPH</w:t>
            </w:r>
          </w:p>
        </w:tc>
        <w:tc>
          <w:tcPr>
            <w:tcW w:w="2970" w:type="dxa"/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SK piece</w:t>
            </w:r>
          </w:p>
        </w:tc>
        <w:tc>
          <w:tcPr>
            <w:tcW w:w="171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High</w:t>
            </w:r>
          </w:p>
        </w:tc>
        <w:tc>
          <w:tcPr>
            <w:tcW w:w="1800" w:type="dxa"/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4864DF" w:rsidTr="005F2D12">
        <w:trPr>
          <w:trHeight w:val="346"/>
        </w:trPr>
        <w:tc>
          <w:tcPr>
            <w:tcW w:w="898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1262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SBLKPH</w:t>
            </w:r>
          </w:p>
        </w:tc>
        <w:tc>
          <w:tcPr>
            <w:tcW w:w="297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BodyText"/>
            </w:pPr>
            <w:r>
              <w:t>Bittergame LK piece</w:t>
            </w:r>
          </w:p>
        </w:tc>
        <w:tc>
          <w:tcPr>
            <w:tcW w:w="171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BodyTextCenter"/>
            </w:pPr>
            <w:r>
              <w:t>High</w:t>
            </w:r>
          </w:p>
        </w:tc>
        <w:tc>
          <w:tcPr>
            <w:tcW w:w="1800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BodyTextCenter"/>
            </w:pPr>
          </w:p>
        </w:tc>
        <w:tc>
          <w:tcPr>
            <w:tcW w:w="2304" w:type="dxa"/>
            <w:tcBorders>
              <w:bottom w:val="single" w:sz="4" w:space="0" w:color="A6A6A6" w:themeColor="background1" w:themeShade="A6"/>
            </w:tcBorders>
            <w:shd w:val="clear" w:color="auto" w:fill="E6E6E6"/>
          </w:tcPr>
          <w:p w:rsidR="004864DF" w:rsidRDefault="004864DF" w:rsidP="004864DF">
            <w:pPr>
              <w:pStyle w:val="TableHeadingRight"/>
            </w:pPr>
          </w:p>
        </w:tc>
      </w:tr>
      <w:tr w:rsidR="005F2D12" w:rsidTr="00B33300">
        <w:trPr>
          <w:trHeight w:val="3490"/>
        </w:trPr>
        <w:tc>
          <w:tcPr>
            <w:tcW w:w="10944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5F2D12" w:rsidRDefault="00D04359" w:rsidP="004864DF">
            <w:pPr>
              <w:pStyle w:val="TableHeadingRight"/>
            </w:pPr>
            <w:r>
              <w:t xml:space="preserve">Provide More </w:t>
            </w:r>
            <w:r w:rsidR="00A609FE">
              <w:t xml:space="preserve">Design </w:t>
            </w:r>
            <w:r>
              <w:t>Customization Detail Here</w:t>
            </w:r>
          </w:p>
        </w:tc>
      </w:tr>
    </w:tbl>
    <w:p w:rsidR="00DB43AF" w:rsidRDefault="00DB43AF"/>
    <w:sectPr w:rsidR="00DB43AF" w:rsidSect="00DB43AF">
      <w:headerReference w:type="default" r:id="rId7"/>
      <w:headerReference w:type="first" r:id="rId8"/>
      <w:footerReference w:type="first" r:id="rId9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41EFB" w:rsidRDefault="00A41EFB">
      <w:r>
        <w:separator/>
      </w:r>
    </w:p>
  </w:endnote>
  <w:endnote w:type="continuationSeparator" w:id="1">
    <w:p w:rsidR="00A41EFB" w:rsidRDefault="00A41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5AE8" w:rsidRDefault="00A41EFB" w:rsidP="00D25AE8">
    <w:pPr>
      <w:pStyle w:val="Footer"/>
      <w:spacing w:before="0"/>
      <w:jc w:val="center"/>
    </w:pPr>
    <w:r>
      <w:t>E-M</w:t>
    </w:r>
    <w:r w:rsidR="004E2BF2">
      <w:t xml:space="preserve">ail: spur.bittergame@gmail.com              </w:t>
    </w:r>
  </w:p>
  <w:p w:rsidR="00D25AE8" w:rsidRDefault="00A41EFB" w:rsidP="00D25AE8">
    <w:pPr>
      <w:pStyle w:val="Footer"/>
      <w:spacing w:before="0"/>
      <w:jc w:val="center"/>
    </w:pPr>
    <w:r>
      <w:t>Web: spur.bittergame.com</w:t>
    </w:r>
  </w:p>
  <w:p w:rsidR="00D25AE8" w:rsidRDefault="00D25AE8" w:rsidP="00D25AE8">
    <w:pPr>
      <w:pStyle w:val="Footer"/>
      <w:spacing w:before="0"/>
      <w:jc w:val="center"/>
    </w:pPr>
    <w:r>
      <w:t>--------------------------</w:t>
    </w:r>
  </w:p>
  <w:p w:rsidR="00A41EFB" w:rsidRDefault="00D25AE8" w:rsidP="00D25AE8">
    <w:pPr>
      <w:pStyle w:val="Footer"/>
      <w:spacing w:before="0"/>
      <w:jc w:val="center"/>
    </w:pPr>
    <w:r>
      <w:t>-----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41EFB" w:rsidRDefault="00A41EFB">
      <w:r>
        <w:separator/>
      </w:r>
    </w:p>
  </w:footnote>
  <w:footnote w:type="continuationSeparator" w:id="1">
    <w:p w:rsidR="00A41EFB" w:rsidRDefault="00A41EF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HostTable-Borderless"/>
      <w:tblW w:w="0" w:type="auto"/>
      <w:tblLook w:val="04A0"/>
    </w:tblPr>
    <w:tblGrid>
      <w:gridCol w:w="10530"/>
      <w:gridCol w:w="270"/>
    </w:tblGrid>
    <w:tr w:rsidR="00A41EFB">
      <w:trPr>
        <w:trHeight w:hRule="exact" w:val="864"/>
      </w:trPr>
      <w:tc>
        <w:tcPr>
          <w:tcW w:w="10530" w:type="dxa"/>
        </w:tcPr>
        <w:p w:rsidR="00A41EFB" w:rsidRDefault="00EC58A5">
          <w:pPr>
            <w:pStyle w:val="Header"/>
          </w:pPr>
          <w:fldSimple w:instr=" page ">
            <w:r w:rsidR="004E1161">
              <w:rPr>
                <w:noProof/>
              </w:rPr>
              <w:t>2</w:t>
            </w:r>
          </w:fldSimple>
        </w:p>
      </w:tc>
      <w:tc>
        <w:tcPr>
          <w:tcW w:w="270" w:type="dxa"/>
          <w:shd w:val="clear" w:color="auto" w:fill="990000" w:themeFill="accent1"/>
        </w:tcPr>
        <w:p w:rsidR="00A41EFB" w:rsidRDefault="00A41EFB"/>
      </w:tc>
    </w:tr>
  </w:tbl>
  <w:p w:rsidR="00A41EFB" w:rsidRDefault="00A41EF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HostTable-Borderless"/>
      <w:tblW w:w="0" w:type="auto"/>
      <w:tblLook w:val="04A0"/>
    </w:tblPr>
    <w:tblGrid>
      <w:gridCol w:w="5940"/>
      <w:gridCol w:w="4860"/>
    </w:tblGrid>
    <w:tr w:rsidR="00A41EFB">
      <w:trPr>
        <w:trHeight w:val="2070"/>
      </w:trPr>
      <w:tc>
        <w:tcPr>
          <w:tcW w:w="5940" w:type="dxa"/>
        </w:tcPr>
        <w:p w:rsidR="00A41EFB" w:rsidRDefault="004E1161" w:rsidP="004B2233">
          <w:pPr>
            <w:pStyle w:val="Header-Left"/>
          </w:pPr>
          <w:r>
            <w:rPr>
              <w:noProof/>
            </w:rPr>
            <w:drawing>
              <wp:inline distT="0" distB="0" distL="0" distR="0">
                <wp:extent cx="629920" cy="629920"/>
                <wp:effectExtent l="25400" t="0" r="5080" b="0"/>
                <wp:docPr id="1" name="Picture 0" descr="spur bittergame gravata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pur bittergame gravatar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171" cy="63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41EFB">
            <w:t xml:space="preserve"> Spur Bittergame</w:t>
          </w:r>
        </w:p>
      </w:tc>
      <w:tc>
        <w:tcPr>
          <w:tcW w:w="4860" w:type="dxa"/>
          <w:shd w:val="clear" w:color="auto" w:fill="990000" w:themeFill="accent1"/>
        </w:tcPr>
        <w:p w:rsidR="00A41EFB" w:rsidRDefault="00A41EFB">
          <w:pPr>
            <w:pStyle w:val="Header-Right"/>
          </w:pPr>
          <w:r>
            <w:t>Order Request</w:t>
          </w:r>
        </w:p>
      </w:tc>
    </w:tr>
  </w:tbl>
  <w:p w:rsidR="00A41EFB" w:rsidRDefault="00A41EFB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511D1"/>
    <w:rsid w:val="00050174"/>
    <w:rsid w:val="00064A78"/>
    <w:rsid w:val="000C20B3"/>
    <w:rsid w:val="001716AD"/>
    <w:rsid w:val="001954B1"/>
    <w:rsid w:val="002511D1"/>
    <w:rsid w:val="00252448"/>
    <w:rsid w:val="00252AF0"/>
    <w:rsid w:val="002859EB"/>
    <w:rsid w:val="003148AD"/>
    <w:rsid w:val="003B021F"/>
    <w:rsid w:val="004864DF"/>
    <w:rsid w:val="004B2233"/>
    <w:rsid w:val="004E1161"/>
    <w:rsid w:val="004E2BF2"/>
    <w:rsid w:val="004F7E94"/>
    <w:rsid w:val="005260BA"/>
    <w:rsid w:val="005F2D12"/>
    <w:rsid w:val="006C3BF9"/>
    <w:rsid w:val="007150BD"/>
    <w:rsid w:val="007B2E6D"/>
    <w:rsid w:val="007D2505"/>
    <w:rsid w:val="0082097E"/>
    <w:rsid w:val="00844818"/>
    <w:rsid w:val="00A41EFB"/>
    <w:rsid w:val="00A609FE"/>
    <w:rsid w:val="00B87070"/>
    <w:rsid w:val="00BC28EF"/>
    <w:rsid w:val="00CC2EAC"/>
    <w:rsid w:val="00D04359"/>
    <w:rsid w:val="00D25AE8"/>
    <w:rsid w:val="00DB43AF"/>
    <w:rsid w:val="00E550DD"/>
    <w:rsid w:val="00EC58A5"/>
    <w:rsid w:val="00F62A1B"/>
    <w:rsid w:val="00F73B17"/>
    <w:rsid w:val="00F7429F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Plaza Invoice.dotx</Template>
  <TotalTime>8</TotalTime>
  <Pages>1</Pages>
  <Words>167</Words>
  <Characters>956</Characters>
  <Application>Microsoft Macintosh Word</Application>
  <DocSecurity>0</DocSecurity>
  <Lines>7</Lines>
  <Paragraphs>1</Paragraphs>
  <ScaleCrop>false</ScaleCrop>
  <Manager/>
  <Company/>
  <LinksUpToDate>false</LinksUpToDate>
  <CharactersWithSpaces>1174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Pojol</dc:creator>
  <cp:keywords/>
  <dc:description/>
  <cp:lastModifiedBy>Byron Pojol</cp:lastModifiedBy>
  <cp:revision>11</cp:revision>
  <cp:lastPrinted>2011-04-19T11:11:00Z</cp:lastPrinted>
  <dcterms:created xsi:type="dcterms:W3CDTF">2011-04-09T21:58:00Z</dcterms:created>
  <dcterms:modified xsi:type="dcterms:W3CDTF">2011-04-19T11:12:00Z</dcterms:modified>
  <cp:category/>
</cp:coreProperties>
</file>